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E4" w:rsidRPr="00855DE4" w:rsidRDefault="00855DE4" w:rsidP="00855DE4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            </w:t>
      </w:r>
    </w:p>
    <w:p w:rsidR="00855DE4" w:rsidRPr="00855DE4" w:rsidRDefault="00855DE4" w:rsidP="00855DE4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855DE4" w:rsidRPr="00855DE4" w:rsidRDefault="00855DE4" w:rsidP="00FB1065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6304F16D" wp14:editId="4FAED46A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5DE4" w:rsidRPr="00855DE4" w:rsidRDefault="00855DE4" w:rsidP="00FB1065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>«16» октября 2013 года</w:t>
      </w:r>
    </w:p>
    <w:p w:rsidR="00855DE4" w:rsidRPr="00855DE4" w:rsidRDefault="00855DE4" w:rsidP="00FB1065">
      <w:pPr>
        <w:jc w:val="right"/>
        <w:rPr>
          <w:color w:val="244061" w:themeColor="accent1" w:themeShade="80"/>
          <w:sz w:val="24"/>
          <w:szCs w:val="24"/>
        </w:rPr>
      </w:pPr>
    </w:p>
    <w:p w:rsidR="00855DE4" w:rsidRPr="00855DE4" w:rsidRDefault="00855DE4" w:rsidP="00FB1065">
      <w:pPr>
        <w:jc w:val="right"/>
        <w:rPr>
          <w:color w:val="000099"/>
          <w:sz w:val="24"/>
          <w:szCs w:val="24"/>
        </w:rPr>
      </w:pPr>
    </w:p>
    <w:p w:rsidR="00855DE4" w:rsidRDefault="00855DE4" w:rsidP="00FB1065">
      <w:pPr>
        <w:jc w:val="right"/>
        <w:rPr>
          <w:sz w:val="24"/>
          <w:szCs w:val="24"/>
        </w:rPr>
      </w:pPr>
    </w:p>
    <w:p w:rsidR="00C01FE6" w:rsidRDefault="00C01FE6" w:rsidP="00C01FE6">
      <w:pPr>
        <w:jc w:val="center"/>
      </w:pPr>
    </w:p>
    <w:p w:rsidR="00C01FE6" w:rsidRDefault="00C01FE6" w:rsidP="00D00313"/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D00313"/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C01FE6" w:rsidRPr="00BC7053" w:rsidRDefault="00F92219" w:rsidP="00C01FE6">
      <w:pPr>
        <w:jc w:val="center"/>
        <w:rPr>
          <w:color w:val="000000"/>
          <w:sz w:val="32"/>
          <w:szCs w:val="32"/>
        </w:rPr>
      </w:pPr>
      <w:proofErr w:type="spellStart"/>
      <w:r w:rsidRPr="00F92219">
        <w:rPr>
          <w:sz w:val="32"/>
          <w:szCs w:val="32"/>
          <w:lang w:eastAsia="en-US"/>
        </w:rPr>
        <w:t>Пултрузионный</w:t>
      </w:r>
      <w:proofErr w:type="spellEnd"/>
      <w:r w:rsidRPr="00F92219">
        <w:rPr>
          <w:sz w:val="32"/>
          <w:szCs w:val="32"/>
          <w:lang w:eastAsia="en-US"/>
        </w:rPr>
        <w:t xml:space="preserve"> комплекс </w:t>
      </w:r>
      <w:proofErr w:type="spellStart"/>
      <w:r w:rsidRPr="00F92219">
        <w:rPr>
          <w:sz w:val="32"/>
          <w:szCs w:val="32"/>
          <w:lang w:eastAsia="en-US"/>
        </w:rPr>
        <w:t>Дюрапул</w:t>
      </w:r>
      <w:proofErr w:type="spellEnd"/>
      <w:r w:rsidRPr="00F92219">
        <w:rPr>
          <w:sz w:val="32"/>
          <w:szCs w:val="32"/>
          <w:lang w:eastAsia="en-US"/>
        </w:rPr>
        <w:t xml:space="preserve">™ 1308 </w:t>
      </w:r>
      <w:r w:rsidR="00855DE4">
        <w:rPr>
          <w:sz w:val="32"/>
          <w:szCs w:val="32"/>
          <w:lang w:eastAsia="en-US"/>
        </w:rPr>
        <w:t xml:space="preserve">(или аналог) </w:t>
      </w:r>
      <w:r w:rsidRPr="00F92219">
        <w:rPr>
          <w:sz w:val="32"/>
          <w:szCs w:val="32"/>
          <w:lang w:eastAsia="en-US"/>
        </w:rPr>
        <w:t xml:space="preserve">для серийного производства </w:t>
      </w:r>
      <w:proofErr w:type="spellStart"/>
      <w:r w:rsidRPr="00F92219">
        <w:rPr>
          <w:sz w:val="32"/>
          <w:szCs w:val="32"/>
          <w:lang w:eastAsia="en-US"/>
        </w:rPr>
        <w:t>композитно</w:t>
      </w:r>
      <w:proofErr w:type="spellEnd"/>
      <w:r w:rsidRPr="00F92219">
        <w:rPr>
          <w:sz w:val="32"/>
          <w:szCs w:val="32"/>
          <w:lang w:eastAsia="en-US"/>
        </w:rPr>
        <w:t xml:space="preserve">-полиуретановых профилей  </w:t>
      </w:r>
      <w:proofErr w:type="spellStart"/>
      <w:r w:rsidRPr="00F92219">
        <w:rPr>
          <w:sz w:val="32"/>
          <w:szCs w:val="32"/>
          <w:lang w:eastAsia="en-US"/>
        </w:rPr>
        <w:t>оконно</w:t>
      </w:r>
      <w:proofErr w:type="spellEnd"/>
      <w:r w:rsidRPr="00F92219">
        <w:rPr>
          <w:sz w:val="32"/>
          <w:szCs w:val="32"/>
          <w:lang w:eastAsia="en-US"/>
        </w:rPr>
        <w:t>-фасадной системы WINTHERM</w:t>
      </w:r>
      <w:r w:rsidR="00141943" w:rsidRPr="00141943">
        <w:rPr>
          <w:sz w:val="32"/>
          <w:szCs w:val="32"/>
          <w:lang w:eastAsia="en-US"/>
        </w:rPr>
        <w:t xml:space="preserve"> </w:t>
      </w:r>
      <w:r w:rsidR="00855DE4" w:rsidRPr="00855DE4">
        <w:rPr>
          <w:sz w:val="32"/>
          <w:szCs w:val="32"/>
          <w:lang w:eastAsia="en-US"/>
        </w:rPr>
        <w:t xml:space="preserve">(или аналог) </w:t>
      </w:r>
      <w:r w:rsidR="00141943" w:rsidRPr="000B7FEC">
        <w:rPr>
          <w:sz w:val="32"/>
          <w:szCs w:val="32"/>
          <w:lang w:eastAsia="en-US"/>
        </w:rPr>
        <w:t xml:space="preserve">методом инжекционной </w:t>
      </w:r>
      <w:proofErr w:type="spellStart"/>
      <w:r w:rsidR="00141943" w:rsidRPr="000B7FEC">
        <w:rPr>
          <w:sz w:val="32"/>
          <w:szCs w:val="32"/>
          <w:lang w:eastAsia="en-US"/>
        </w:rPr>
        <w:t>пултрузии</w:t>
      </w:r>
      <w:proofErr w:type="spellEnd"/>
      <w:r w:rsidR="00141943" w:rsidRPr="000B7FEC">
        <w:rPr>
          <w:sz w:val="32"/>
          <w:szCs w:val="32"/>
          <w:lang w:eastAsia="en-US"/>
        </w:rPr>
        <w:t xml:space="preserve"> высокого давления на основе двухкомпонентных полиуретановых смол</w:t>
      </w:r>
      <w:r w:rsidR="002733C9" w:rsidRPr="00BC7053">
        <w:rPr>
          <w:color w:val="000000"/>
          <w:sz w:val="32"/>
          <w:szCs w:val="32"/>
        </w:rPr>
        <w:t xml:space="preserve"> 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C01FE6" w:rsidP="00103E0D">
      <w:pPr>
        <w:jc w:val="center"/>
        <w:rPr>
          <w:sz w:val="26"/>
          <w:szCs w:val="26"/>
        </w:rPr>
      </w:pPr>
      <w:r>
        <w:t>2013</w:t>
      </w:r>
      <w:r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6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7"/>
      </w:tblGrid>
      <w:tr w:rsidR="00C01FE6" w:rsidRPr="00117E8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176F90" w:rsidP="00C9627E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Пултрузионный комплекс Дюрапул™ </w:t>
            </w:r>
            <w:r w:rsidR="00CA3C62">
              <w:rPr>
                <w:sz w:val="24"/>
                <w:szCs w:val="24"/>
                <w:lang w:eastAsia="en-US"/>
              </w:rPr>
              <w:t>1308</w:t>
            </w:r>
            <w:r w:rsidR="00117E88">
              <w:rPr>
                <w:sz w:val="24"/>
                <w:szCs w:val="24"/>
                <w:lang w:eastAsia="en-US"/>
              </w:rPr>
              <w:t xml:space="preserve"> (или аналог)</w:t>
            </w:r>
            <w:r w:rsidRPr="00DD3675">
              <w:rPr>
                <w:sz w:val="24"/>
                <w:szCs w:val="24"/>
                <w:lang w:eastAsia="en-US"/>
              </w:rPr>
              <w:t xml:space="preserve"> для серийного производства  </w:t>
            </w:r>
            <w:proofErr w:type="spellStart"/>
            <w:r w:rsidR="00CA3C62" w:rsidRPr="00CA3C62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="00CA3C62" w:rsidRPr="00CA3C62">
              <w:rPr>
                <w:sz w:val="24"/>
                <w:szCs w:val="24"/>
                <w:lang w:eastAsia="en-US"/>
              </w:rPr>
              <w:t xml:space="preserve">-полиуретановых профилей  </w:t>
            </w:r>
            <w:proofErr w:type="spellStart"/>
            <w:r w:rsidR="00CA3C62" w:rsidRPr="00CA3C62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CA3C62" w:rsidRPr="00CA3C62">
              <w:rPr>
                <w:sz w:val="24"/>
                <w:szCs w:val="24"/>
                <w:lang w:eastAsia="en-US"/>
              </w:rPr>
              <w:t>-фасадной системы WINTHERM</w:t>
            </w:r>
            <w:r w:rsidR="00855DE4">
              <w:rPr>
                <w:sz w:val="24"/>
                <w:szCs w:val="24"/>
                <w:lang w:eastAsia="en-US"/>
              </w:rPr>
              <w:t xml:space="preserve"> </w:t>
            </w:r>
            <w:r w:rsidR="00855DE4" w:rsidRPr="00855DE4">
              <w:rPr>
                <w:sz w:val="24"/>
                <w:szCs w:val="24"/>
                <w:lang w:eastAsia="en-US"/>
              </w:rPr>
              <w:t>(или аналог)</w:t>
            </w:r>
            <w:r w:rsidR="00AF1FD0">
              <w:t xml:space="preserve"> </w:t>
            </w:r>
            <w:r w:rsidR="00AF1FD0" w:rsidRPr="000F7602">
              <w:rPr>
                <w:sz w:val="24"/>
                <w:szCs w:val="24"/>
                <w:lang w:eastAsia="en-US"/>
              </w:rPr>
              <w:t>с комплектом технологической оснастки.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C9627E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602" w:rsidRDefault="0001541E" w:rsidP="00C9627E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pacing w:val="-1"/>
                <w:sz w:val="24"/>
                <w:szCs w:val="24"/>
              </w:rPr>
              <w:t xml:space="preserve">       </w:t>
            </w:r>
            <w:proofErr w:type="gramStart"/>
            <w:r w:rsidR="00481A94" w:rsidRPr="00DD3675">
              <w:rPr>
                <w:sz w:val="24"/>
                <w:szCs w:val="24"/>
                <w:lang w:eastAsia="en-US"/>
              </w:rPr>
              <w:t xml:space="preserve">Пултрузионный комплекс предназначен для серийного </w:t>
            </w:r>
            <w:r w:rsidR="00CA3C62" w:rsidRPr="00CA3C62">
              <w:rPr>
                <w:sz w:val="24"/>
                <w:szCs w:val="24"/>
                <w:lang w:eastAsia="en-US"/>
              </w:rPr>
              <w:t xml:space="preserve">производства </w:t>
            </w:r>
            <w:proofErr w:type="spellStart"/>
            <w:r w:rsidR="00CA3C62" w:rsidRPr="00CA3C62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="00CA3C62" w:rsidRPr="00CA3C62">
              <w:rPr>
                <w:sz w:val="24"/>
                <w:szCs w:val="24"/>
                <w:lang w:eastAsia="en-US"/>
              </w:rPr>
              <w:t xml:space="preserve">-полиуретановых профилей  </w:t>
            </w:r>
            <w:proofErr w:type="spellStart"/>
            <w:r w:rsidR="00CA3C62" w:rsidRPr="00CA3C62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CA3C62" w:rsidRPr="00CA3C62">
              <w:rPr>
                <w:sz w:val="24"/>
                <w:szCs w:val="24"/>
                <w:lang w:eastAsia="en-US"/>
              </w:rPr>
              <w:t>-фасадной системы WINTHERM</w:t>
            </w:r>
            <w:r w:rsidR="00481A94"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B337B0">
              <w:rPr>
                <w:sz w:val="24"/>
                <w:szCs w:val="24"/>
                <w:lang w:eastAsia="en-US"/>
              </w:rPr>
              <w:t xml:space="preserve">(или аналог) </w:t>
            </w:r>
            <w:r w:rsidR="00481A94" w:rsidRPr="00DD3675">
              <w:rPr>
                <w:sz w:val="24"/>
                <w:szCs w:val="24"/>
                <w:lang w:eastAsia="en-US"/>
              </w:rPr>
              <w:t>постоянного сечения из базальтового волокна, углеволокна и стекловолокна и биаксиальных матов методом инжекционной пултрузии высокого давления на основе двухкомпонентных полиуретановых смол.</w:t>
            </w:r>
            <w:proofErr w:type="gramEnd"/>
            <w:r w:rsidR="00481A94"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0F7602" w:rsidRPr="000F7602">
              <w:rPr>
                <w:sz w:val="24"/>
                <w:szCs w:val="24"/>
                <w:lang w:eastAsia="en-US"/>
              </w:rPr>
              <w:t xml:space="preserve">Габаритные размеры  полиуретановых профилей  </w:t>
            </w:r>
            <w:proofErr w:type="spellStart"/>
            <w:r w:rsidR="000F7602" w:rsidRPr="000F7602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0F7602" w:rsidRPr="000F7602">
              <w:rPr>
                <w:sz w:val="24"/>
                <w:szCs w:val="24"/>
                <w:lang w:eastAsia="en-US"/>
              </w:rPr>
              <w:t>-фасадной системы: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Рама      70 х 56,2 мм       </w:t>
            </w:r>
            <w:r w:rsidRPr="000F7602">
              <w:rPr>
                <w:sz w:val="24"/>
                <w:szCs w:val="24"/>
                <w:lang w:eastAsia="en-US"/>
              </w:rPr>
              <w:tab/>
              <w:t xml:space="preserve">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Створка 81,5 х 78 мм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Импост  82,5 х 70 мм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proofErr w:type="spellStart"/>
            <w:r w:rsidRPr="000F7602">
              <w:rPr>
                <w:sz w:val="24"/>
                <w:szCs w:val="24"/>
                <w:lang w:eastAsia="en-US"/>
              </w:rPr>
              <w:t>Штапик</w:t>
            </w:r>
            <w:proofErr w:type="spellEnd"/>
            <w:r w:rsidRPr="000F7602">
              <w:rPr>
                <w:sz w:val="24"/>
                <w:szCs w:val="24"/>
                <w:lang w:eastAsia="en-US"/>
              </w:rPr>
              <w:t xml:space="preserve">  9,5 х 29 мм  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>Стержень 19 мм диаметр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Стержень 22 мм диаметр </w:t>
            </w:r>
          </w:p>
          <w:p w:rsidR="00D56205" w:rsidRPr="00DD3675" w:rsidRDefault="00481A94" w:rsidP="000F7602">
            <w:pPr>
              <w:widowControl w:val="0"/>
              <w:suppressAutoHyphens/>
              <w:autoSpaceDN w:val="0"/>
              <w:jc w:val="both"/>
              <w:textAlignment w:val="baseline"/>
              <w:rPr>
                <w:i/>
                <w:sz w:val="24"/>
                <w:szCs w:val="24"/>
              </w:rPr>
            </w:pPr>
            <w:bookmarkStart w:id="0" w:name="_GoBack"/>
            <w:bookmarkEnd w:id="0"/>
            <w:r w:rsidRPr="00DD3675">
              <w:rPr>
                <w:sz w:val="24"/>
                <w:szCs w:val="24"/>
                <w:lang w:eastAsia="en-US"/>
              </w:rPr>
              <w:t>Длина профилей ограничена производственным помещением</w:t>
            </w:r>
            <w:r w:rsidRPr="00DD3675">
              <w:rPr>
                <w:sz w:val="24"/>
                <w:szCs w:val="24"/>
              </w:rPr>
              <w:t xml:space="preserve">. 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C9627E">
            <w:pPr>
              <w:widowControl w:val="0"/>
              <w:suppressAutoHyphens/>
              <w:autoSpaceDN w:val="0"/>
              <w:ind w:left="34" w:firstLine="283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A53D42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8E6642">
        <w:trPr>
          <w:trHeight w:val="1420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8E6642" w:rsidRDefault="00E65AF1" w:rsidP="008E6642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D3675">
              <w:rPr>
                <w:sz w:val="24"/>
                <w:szCs w:val="24"/>
                <w:lang w:eastAsia="en-US"/>
              </w:rPr>
              <w:t>Дюрапул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>™ </w:t>
            </w:r>
            <w:r w:rsidR="00632FC9">
              <w:rPr>
                <w:sz w:val="24"/>
                <w:szCs w:val="24"/>
                <w:lang w:eastAsia="en-US"/>
              </w:rPr>
              <w:t>1308</w:t>
            </w:r>
            <w:r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B337B0">
              <w:rPr>
                <w:sz w:val="24"/>
                <w:szCs w:val="24"/>
                <w:lang w:eastAsia="en-US"/>
              </w:rPr>
              <w:t xml:space="preserve">(или аналог)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521" w:type="dxa"/>
              <w:tblLook w:val="04A0" w:firstRow="1" w:lastRow="0" w:firstColumn="1" w:lastColumn="0" w:noHBand="0" w:noVBand="1"/>
            </w:tblPr>
            <w:tblGrid>
              <w:gridCol w:w="696"/>
              <w:gridCol w:w="7410"/>
              <w:gridCol w:w="708"/>
              <w:gridCol w:w="707"/>
            </w:tblGrid>
            <w:tr w:rsidR="008E6642" w:rsidRPr="008E6642" w:rsidTr="00A53D42">
              <w:trPr>
                <w:trHeight w:val="270"/>
              </w:trPr>
              <w:tc>
                <w:tcPr>
                  <w:tcW w:w="6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48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8E6642" w:rsidRPr="008E6642" w:rsidTr="00A53D42">
              <w:trPr>
                <w:trHeight w:val="55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Стеллаж для хранения и подачи ровинга, с керамическими  направляющими вместимостью 300 бухт ровинга.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4800х1150х2450мм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хранения и подачи биаксиального мата. Вместимость - 5 рулонов. Габаритные размеры не более: 1350х1450х2200мм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8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A53D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 автоматическая система Graco HFR (или аналог) для смешивания и подачи  до 60 литров в минуту полиуретановой смолы.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8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A53D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Система охлаждения инжекционного бокса.  Габаритные размеры: 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1050х765х1795мм. Расход воздуха не менее 4155 м3/ч. Производительность водяного насоса не менее 1,7 м3/ч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3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300х250х30мм. Мощность 2 кВт.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Тянуще-отрезное устройство. Габаритные размеры не менее: 9100х900х2200мм. Масса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2725 кг. Тянущая мощность  не менее 12 тонн. LCD дисплей управления. Диаметр отрезной пилы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460 мм. 6 нагревательных зон по 2 кВт. Электропитание 400</w:t>
                  </w:r>
                  <w:r w:rsidR="00A53D42" w:rsidRPr="00A53D42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8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 w:rsidR="004878F7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878F7"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Рамы, в составе: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B337B0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11 частей с сердечником.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11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5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в. Габаритные размеры не более: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3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Створки,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10 частей с сердечником.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10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 xml:space="preserve">Технологическая оснастка для производства Импоста, в составе: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8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10 частей с сердечником.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lastRenderedPageBreak/>
                    <w:t>12.2.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10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7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Штапика,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3 частей.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3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7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Стержня 19 мм,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4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Стержня 22 мм,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15.1.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15.2.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15.3.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33792C" w:rsidP="00262C13">
            <w:pPr>
              <w:jc w:val="center"/>
            </w:pP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C9627E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lastRenderedPageBreak/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C9627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p w:rsidR="00D00313" w:rsidRPr="00A14A0C" w:rsidRDefault="00D00313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1B7C76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</w:t>
                  </w:r>
                  <w:r w:rsidR="001B7C76">
                    <w:rPr>
                      <w:sz w:val="24"/>
                      <w:szCs w:val="24"/>
                      <w:lang w:eastAsia="en-US"/>
                    </w:rPr>
                    <w:t>2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A53D42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53D42">
                    <w:rPr>
                      <w:sz w:val="24"/>
                      <w:szCs w:val="24"/>
                      <w:lang w:eastAsia="en-US"/>
                    </w:rPr>
                    <w:t>минимум 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A53D42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диагностики машины через удаленный доступ </w:t>
                  </w:r>
                  <w:r>
                    <w:rPr>
                      <w:sz w:val="24"/>
                      <w:szCs w:val="24"/>
                      <w:lang w:eastAsia="en-US"/>
                    </w:rPr>
                    <w:t>Интернет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A53D42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DF0A4A" w:rsidP="00DF0A4A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12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DF0A4A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</w:t>
                  </w:r>
                  <w:r w:rsidR="00DF0A4A">
                    <w:rPr>
                      <w:sz w:val="24"/>
                      <w:szCs w:val="24"/>
                      <w:lang w:eastAsia="en-US"/>
                    </w:rPr>
                    <w:t>12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Default="009F0895" w:rsidP="002E6FC9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 xml:space="preserve">Материалы, узлы и комплектующие оборудования должны быть качественными, </w:t>
            </w:r>
            <w:r w:rsidR="00A53D42" w:rsidRPr="00DD3675">
              <w:rPr>
                <w:sz w:val="24"/>
                <w:szCs w:val="24"/>
              </w:rPr>
              <w:t>безусловно,</w:t>
            </w:r>
            <w:r w:rsidRPr="00DD3675">
              <w:rPr>
                <w:sz w:val="24"/>
                <w:szCs w:val="24"/>
              </w:rPr>
              <w:t xml:space="preserve"> новыми, не бывшими в эксплуатаци</w:t>
            </w:r>
            <w:r w:rsidR="000A1FEF">
              <w:rPr>
                <w:sz w:val="24"/>
                <w:szCs w:val="24"/>
              </w:rPr>
              <w:t>и. Гарантийный срок</w:t>
            </w:r>
            <w:r w:rsidRPr="00DD3675">
              <w:rPr>
                <w:sz w:val="24"/>
                <w:szCs w:val="24"/>
              </w:rPr>
              <w:t xml:space="preserve"> </w:t>
            </w:r>
            <w:r w:rsidR="002E6FC9" w:rsidRPr="000A1FEF">
              <w:rPr>
                <w:sz w:val="24"/>
                <w:szCs w:val="24"/>
              </w:rPr>
              <w:t xml:space="preserve">на поставляемое оборудование </w:t>
            </w:r>
            <w:r w:rsidR="002E6FC9">
              <w:rPr>
                <w:sz w:val="24"/>
                <w:szCs w:val="24"/>
              </w:rPr>
              <w:t>должен составлять</w:t>
            </w:r>
            <w:r w:rsidR="002E6FC9" w:rsidRPr="000A1FEF">
              <w:rPr>
                <w:sz w:val="24"/>
                <w:szCs w:val="24"/>
              </w:rPr>
              <w:t xml:space="preserve"> не менее 12 месяцев </w:t>
            </w:r>
            <w:r w:rsidR="002E6FC9">
              <w:rPr>
                <w:sz w:val="24"/>
                <w:szCs w:val="24"/>
              </w:rPr>
              <w:t>с момента ввода оборудования в промышленную эксплуатацию.</w:t>
            </w:r>
            <w:r w:rsidR="000A1FEF" w:rsidRPr="000A1FEF">
              <w:rPr>
                <w:sz w:val="24"/>
                <w:szCs w:val="24"/>
              </w:rPr>
              <w:t xml:space="preserve"> </w:t>
            </w:r>
          </w:p>
          <w:p w:rsidR="00D00313" w:rsidRPr="00DD3675" w:rsidRDefault="00D00313" w:rsidP="002E6FC9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CE543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237B60">
              <w:rPr>
                <w:spacing w:val="-1"/>
                <w:sz w:val="24"/>
                <w:szCs w:val="24"/>
              </w:rPr>
              <w:t xml:space="preserve">      </w:t>
            </w:r>
            <w:r w:rsidR="00237B60" w:rsidRPr="00237B60">
              <w:rPr>
                <w:spacing w:val="-1"/>
                <w:sz w:val="24"/>
                <w:szCs w:val="24"/>
              </w:rPr>
              <w:t>Оборудование</w:t>
            </w:r>
            <w:r w:rsidR="00237B60">
              <w:rPr>
                <w:spacing w:val="-1"/>
                <w:sz w:val="24"/>
                <w:szCs w:val="24"/>
              </w:rPr>
              <w:t xml:space="preserve"> должно быть обеспечено автономны</w:t>
            </w:r>
            <w:r w:rsidR="000B34D7">
              <w:rPr>
                <w:spacing w:val="-1"/>
                <w:sz w:val="24"/>
                <w:szCs w:val="24"/>
              </w:rPr>
              <w:t>м</w:t>
            </w:r>
            <w:r w:rsidR="00237B60">
              <w:rPr>
                <w:spacing w:val="-1"/>
                <w:sz w:val="24"/>
                <w:szCs w:val="24"/>
              </w:rPr>
              <w:t xml:space="preserve">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A53D42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D3675">
              <w:rPr>
                <w:sz w:val="24"/>
                <w:szCs w:val="24"/>
              </w:rPr>
              <w:t>Особых требований не предусмотрено</w:t>
            </w:r>
            <w:r w:rsidR="00A53D42">
              <w:rPr>
                <w:sz w:val="24"/>
                <w:szCs w:val="24"/>
              </w:rPr>
              <w:t>.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 w:rsidR="00C9627E">
              <w:rPr>
                <w:lang w:val="en-US"/>
              </w:rPr>
              <w:t>9</w:t>
            </w:r>
            <w:r w:rsidRPr="00DD3675">
              <w:t xml:space="preserve"> Требования </w:t>
            </w:r>
            <w:r>
              <w:t>к комплектности</w:t>
            </w:r>
          </w:p>
        </w:tc>
      </w:tr>
      <w:tr w:rsidR="001E2EE0" w:rsidRPr="000B34D7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42" w:rsidRPr="00A53D42" w:rsidRDefault="00A53D42" w:rsidP="00A53D42">
            <w:pPr>
              <w:ind w:firstLine="317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A53D42" w:rsidRPr="00A53D42" w:rsidRDefault="00A53D42" w:rsidP="00A53D42">
            <w:pPr>
              <w:ind w:firstLine="317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•</w:t>
            </w:r>
            <w:r w:rsidRPr="00A53D42">
              <w:rPr>
                <w:sz w:val="24"/>
                <w:szCs w:val="24"/>
              </w:rPr>
              <w:tab/>
              <w:t>фирма изготовитель</w:t>
            </w:r>
          </w:p>
          <w:p w:rsidR="009A139C" w:rsidRPr="00DD3675" w:rsidRDefault="00A53D42" w:rsidP="00A53D42">
            <w:pPr>
              <w:pStyle w:val="ac"/>
              <w:tabs>
                <w:tab w:val="left" w:pos="34"/>
              </w:tabs>
              <w:ind w:firstLine="317"/>
              <w:jc w:val="both"/>
              <w:rPr>
                <w:sz w:val="24"/>
                <w:szCs w:val="24"/>
                <w:lang w:val="ru-RU"/>
              </w:rPr>
            </w:pPr>
            <w:r w:rsidRPr="00A53D42">
              <w:rPr>
                <w:sz w:val="24"/>
                <w:szCs w:val="24"/>
              </w:rPr>
              <w:t>•</w:t>
            </w:r>
            <w:r w:rsidRPr="00A53D42">
              <w:rPr>
                <w:sz w:val="24"/>
                <w:szCs w:val="24"/>
              </w:rPr>
              <w:tab/>
              <w:t>страна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53D42">
              <w:rPr>
                <w:sz w:val="24"/>
                <w:szCs w:val="24"/>
              </w:rPr>
              <w:t xml:space="preserve"> происхождения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5. ТРЕБОВАНИЯ ПО ПРАВИЛАМ ПРИЕМКИ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A0C" w:rsidRPr="00DD3675" w:rsidRDefault="00A14A0C" w:rsidP="00A14A0C">
            <w:pPr>
              <w:widowControl w:val="0"/>
              <w:suppressAutoHyphens/>
              <w:autoSpaceDN w:val="0"/>
              <w:ind w:left="851" w:hanging="817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A14A0C" w:rsidRPr="00DD3675" w:rsidRDefault="00A14A0C" w:rsidP="00A14A0C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комплектности оборудования и документации,</w:t>
            </w:r>
          </w:p>
          <w:p w:rsidR="00A14A0C" w:rsidRPr="00DD3675" w:rsidRDefault="00A14A0C" w:rsidP="00A14A0C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работы всех систем.</w:t>
            </w:r>
          </w:p>
          <w:p w:rsidR="00A53D42" w:rsidRPr="00DD3675" w:rsidRDefault="00A53D42" w:rsidP="00A53D42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>5.2. О</w:t>
            </w:r>
            <w:r w:rsidRPr="00DD3675">
              <w:rPr>
                <w:sz w:val="24"/>
                <w:szCs w:val="24"/>
                <w:lang w:eastAsia="en-US"/>
              </w:rPr>
              <w:t xml:space="preserve">кончательная приемка оборудования осуществляется на территории Заказчика. </w:t>
            </w:r>
          </w:p>
          <w:p w:rsidR="00A53D42" w:rsidRPr="00DD3675" w:rsidRDefault="00A53D42" w:rsidP="00A53D42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 xml:space="preserve">      </w:t>
            </w:r>
            <w:r w:rsidRPr="00DD3675">
              <w:rPr>
                <w:sz w:val="24"/>
                <w:szCs w:val="24"/>
                <w:lang w:eastAsia="en-US"/>
              </w:rPr>
              <w:t>В о</w:t>
            </w:r>
            <w:r>
              <w:rPr>
                <w:sz w:val="24"/>
                <w:szCs w:val="24"/>
                <w:lang w:eastAsia="en-US"/>
              </w:rPr>
              <w:t>бъем окончательной приемки входи</w:t>
            </w:r>
            <w:r w:rsidRPr="00DD3675">
              <w:rPr>
                <w:sz w:val="24"/>
                <w:szCs w:val="24"/>
                <w:lang w:eastAsia="en-US"/>
              </w:rPr>
              <w:t>т:</w:t>
            </w:r>
          </w:p>
          <w:p w:rsidR="00A53D42" w:rsidRPr="00DD3675" w:rsidRDefault="00A53D42" w:rsidP="00A53D42">
            <w:pPr>
              <w:pStyle w:val="a3"/>
              <w:numPr>
                <w:ilvl w:val="0"/>
                <w:numId w:val="7"/>
              </w:numPr>
              <w:tabs>
                <w:tab w:val="left" w:pos="317"/>
                <w:tab w:val="left" w:pos="601"/>
              </w:tabs>
              <w:spacing w:after="120"/>
              <w:ind w:left="31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 систем, имитация процесса</w:t>
            </w:r>
          </w:p>
          <w:p w:rsidR="00A53D42" w:rsidRPr="00DD3675" w:rsidRDefault="00A53D42" w:rsidP="00A53D42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ис</w:t>
            </w:r>
            <w:r>
              <w:rPr>
                <w:sz w:val="24"/>
                <w:szCs w:val="24"/>
              </w:rPr>
              <w:t>правной автоматизации процессов</w:t>
            </w:r>
          </w:p>
          <w:p w:rsidR="00A53D42" w:rsidRPr="00D17E66" w:rsidRDefault="00A53D42" w:rsidP="00A53D42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систем контроля оборудования</w:t>
            </w:r>
          </w:p>
          <w:p w:rsidR="009A139C" w:rsidRPr="00DD3675" w:rsidRDefault="00A53D42" w:rsidP="00A53D42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rPr>
                <w:b/>
                <w:bCs/>
                <w:color w:val="000000"/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изготовление опытных образцов в количестве 10 штук, длина каждого образца 1 метр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C96F21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9F0895">
            <w:pPr>
              <w:autoSpaceDE w:val="0"/>
              <w:autoSpaceDN w:val="0"/>
              <w:adjustRightInd w:val="0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9F0895">
            <w:pPr>
              <w:autoSpaceDE w:val="0"/>
              <w:autoSpaceDN w:val="0"/>
              <w:adjustRightInd w:val="0"/>
              <w:ind w:firstLine="459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D42" w:rsidRPr="00A53D42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Хранить оборудование  в закрытом помещении.</w:t>
            </w:r>
          </w:p>
          <w:p w:rsidR="00A53D42" w:rsidRPr="00A53D42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Относительная влажность воздуха в помещение в диапазоне 30-70%.</w:t>
            </w:r>
          </w:p>
          <w:p w:rsidR="00EA10F6" w:rsidRPr="00EA3DCA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53D42">
              <w:rPr>
                <w:sz w:val="24"/>
                <w:szCs w:val="24"/>
              </w:rPr>
              <w:t>Температура в диапазоне 18-25 С.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 xml:space="preserve">РАЗДЕЛ 8. ТРЕБОВАНИЯ К ОБЪЕМУ И/ИЛИ СРОКУ </w:t>
            </w:r>
            <w:r w:rsidRPr="00892A52">
              <w:rPr>
                <w:b/>
              </w:rPr>
              <w:lastRenderedPageBreak/>
              <w:t>ПРЕДОСТАВЛЕНИЯ ГАРАНТИЙ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655210" w:rsidRDefault="00EA3DCA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lastRenderedPageBreak/>
              <w:t>Поставщик предоставляет гарантию на поставляемое оборудов</w:t>
            </w:r>
            <w:r w:rsidR="00100A49">
              <w:rPr>
                <w:sz w:val="24"/>
                <w:szCs w:val="24"/>
                <w:lang w:eastAsia="en-US"/>
              </w:rPr>
              <w:t>ание сроком не менее 12 месяцев</w:t>
            </w:r>
            <w:r w:rsidR="002E6FC9">
              <w:rPr>
                <w:sz w:val="24"/>
                <w:szCs w:val="24"/>
                <w:lang w:eastAsia="en-US"/>
              </w:rPr>
              <w:t>.</w:t>
            </w:r>
            <w:r w:rsidRPr="00655210">
              <w:rPr>
                <w:sz w:val="24"/>
                <w:szCs w:val="24"/>
                <w:lang w:eastAsia="en-US"/>
              </w:rPr>
              <w:t xml:space="preserve"> </w:t>
            </w:r>
          </w:p>
          <w:p w:rsidR="000E384B" w:rsidRPr="00655210" w:rsidRDefault="000E384B" w:rsidP="00C9627E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 Гарантийный  период наступает с момента ввода оборудования в </w:t>
            </w:r>
            <w:r w:rsidR="002E6FC9" w:rsidRPr="002E6FC9">
              <w:rPr>
                <w:sz w:val="24"/>
                <w:szCs w:val="24"/>
                <w:lang w:eastAsia="en-US"/>
              </w:rPr>
              <w:t xml:space="preserve">промышленную </w:t>
            </w:r>
            <w:r w:rsidRPr="00655210">
              <w:rPr>
                <w:sz w:val="24"/>
                <w:szCs w:val="24"/>
              </w:rPr>
              <w:t>эксплуатацию.</w:t>
            </w:r>
          </w:p>
          <w:p w:rsidR="000E384B" w:rsidRDefault="000E384B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наступлении гарантийного случая в период действия гарантийного срока, П</w:t>
            </w:r>
            <w:r w:rsidR="00C9627E">
              <w:rPr>
                <w:sz w:val="24"/>
                <w:szCs w:val="24"/>
              </w:rPr>
              <w:t>оставщик</w:t>
            </w:r>
            <w:r w:rsidRPr="00655210">
              <w:rPr>
                <w:sz w:val="24"/>
                <w:szCs w:val="24"/>
              </w:rPr>
              <w:t xml:space="preserve"> обеспечивает замену вышедших из строя деталей и узлов за свой счет, в течение 1 месяца со дня получения Акта.</w:t>
            </w:r>
          </w:p>
          <w:p w:rsidR="00100A49" w:rsidRPr="00655210" w:rsidRDefault="00100A49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pacing w:val="-1"/>
                <w:sz w:val="24"/>
                <w:szCs w:val="24"/>
              </w:rPr>
            </w:pP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DD78F2" w:rsidRPr="0094271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942712" w:rsidRDefault="005E7CA5" w:rsidP="005E7CA5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  <w:r w:rsidR="00A53D42"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C9627E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FD6061" w:rsidRPr="00655210" w:rsidRDefault="00FD6061" w:rsidP="00C9627E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D73A97" w:rsidRPr="00C274FF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55210" w:rsidRDefault="00F96355" w:rsidP="00F96355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D73A97" w:rsidRPr="006717E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717E8" w:rsidRDefault="00EF516E" w:rsidP="00F96355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EF516E" w:rsidP="00EF516E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E7" w:rsidRPr="00850DE7" w:rsidRDefault="00850DE7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Технологическая  карта производства</w:t>
            </w:r>
            <w:r w:rsidR="00A53D42">
              <w:rPr>
                <w:sz w:val="24"/>
                <w:szCs w:val="24"/>
                <w:lang w:eastAsia="en-US"/>
              </w:rPr>
              <w:t>.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Комплектовочная карта производства</w:t>
            </w:r>
            <w:r w:rsidR="00A53D42">
              <w:rPr>
                <w:sz w:val="24"/>
                <w:szCs w:val="24"/>
                <w:lang w:eastAsia="en-US"/>
              </w:rPr>
              <w:t>.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Инструкция по эксплуатации на русском языке.</w:t>
            </w:r>
          </w:p>
          <w:p w:rsidR="00C01FE6" w:rsidRPr="00850DE7" w:rsidRDefault="00850DE7" w:rsidP="00C9627E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850DE7">
              <w:rPr>
                <w:sz w:val="24"/>
                <w:szCs w:val="24"/>
                <w:lang w:eastAsia="en-US"/>
              </w:rPr>
              <w:t>Комплект документации (одна шт.) на русском/английском языке, включающий руководство по установке, руководство по эксплуатации и руководство по обслуживанию.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>РАЗДЕ</w:t>
            </w:r>
            <w:r w:rsidR="00100A49">
              <w:rPr>
                <w:b/>
                <w:sz w:val="26"/>
                <w:szCs w:val="26"/>
              </w:rPr>
              <w:t>Л</w:t>
            </w:r>
            <w:r w:rsidRPr="0040170D">
              <w:rPr>
                <w:b/>
                <w:sz w:val="26"/>
                <w:szCs w:val="26"/>
              </w:rPr>
              <w:t xml:space="preserve">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42712" w:rsidRPr="0085678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856786" w:rsidRDefault="00F96355" w:rsidP="008275A8">
            <w:pPr>
              <w:ind w:firstLine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у</w:t>
            </w:r>
            <w:r w:rsidR="008275A8">
              <w:rPr>
                <w:sz w:val="24"/>
                <w:szCs w:val="24"/>
              </w:rPr>
              <w:t>казаны в договоре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lastRenderedPageBreak/>
              <w:t>РАЗДЕЛ 19. ПЕРЕЧЕНЬ ПРИНЯТЫХ СОКРАЩЕНИЙ</w:t>
            </w:r>
          </w:p>
        </w:tc>
      </w:tr>
      <w:tr w:rsidR="00942712" w:rsidRPr="003A15E8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  <w:r w:rsidR="00A53D42">
              <w:rPr>
                <w:sz w:val="24"/>
                <w:szCs w:val="24"/>
              </w:rPr>
              <w:t>.</w:t>
            </w:r>
          </w:p>
        </w:tc>
      </w:tr>
      <w:tr w:rsidR="00E97EF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  <w:r w:rsidR="00A53D42">
              <w:rPr>
                <w:sz w:val="24"/>
                <w:szCs w:val="24"/>
              </w:rPr>
              <w:t>.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AD2" w:rsidRDefault="002C3AD2" w:rsidP="00855DE4">
      <w:r>
        <w:separator/>
      </w:r>
    </w:p>
  </w:endnote>
  <w:endnote w:type="continuationSeparator" w:id="0">
    <w:p w:rsidR="002C3AD2" w:rsidRDefault="002C3AD2" w:rsidP="0085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AD2" w:rsidRDefault="002C3AD2" w:rsidP="00855DE4">
      <w:r>
        <w:separator/>
      </w:r>
    </w:p>
  </w:footnote>
  <w:footnote w:type="continuationSeparator" w:id="0">
    <w:p w:rsidR="002C3AD2" w:rsidRDefault="002C3AD2" w:rsidP="0085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0BE6331F"/>
    <w:multiLevelType w:val="hybridMultilevel"/>
    <w:tmpl w:val="1F6E0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3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7A1D4E"/>
    <w:multiLevelType w:val="hybridMultilevel"/>
    <w:tmpl w:val="CE869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E6"/>
    <w:rsid w:val="00003FA4"/>
    <w:rsid w:val="0001541E"/>
    <w:rsid w:val="000201A9"/>
    <w:rsid w:val="00042F79"/>
    <w:rsid w:val="00056769"/>
    <w:rsid w:val="000578C8"/>
    <w:rsid w:val="00065793"/>
    <w:rsid w:val="000704A0"/>
    <w:rsid w:val="000712E1"/>
    <w:rsid w:val="00072974"/>
    <w:rsid w:val="0008647B"/>
    <w:rsid w:val="000866FD"/>
    <w:rsid w:val="00095404"/>
    <w:rsid w:val="000A14FA"/>
    <w:rsid w:val="000A1BAA"/>
    <w:rsid w:val="000A1FEF"/>
    <w:rsid w:val="000B34D7"/>
    <w:rsid w:val="000B4EC8"/>
    <w:rsid w:val="000C579C"/>
    <w:rsid w:val="000D14FE"/>
    <w:rsid w:val="000D63D4"/>
    <w:rsid w:val="000E384B"/>
    <w:rsid w:val="000F7602"/>
    <w:rsid w:val="00100A49"/>
    <w:rsid w:val="00103E0D"/>
    <w:rsid w:val="00107C8F"/>
    <w:rsid w:val="00110A1D"/>
    <w:rsid w:val="00110CA5"/>
    <w:rsid w:val="00113B60"/>
    <w:rsid w:val="001156CA"/>
    <w:rsid w:val="0011708F"/>
    <w:rsid w:val="00117E88"/>
    <w:rsid w:val="0012063C"/>
    <w:rsid w:val="00121712"/>
    <w:rsid w:val="00125993"/>
    <w:rsid w:val="0012641D"/>
    <w:rsid w:val="0014185C"/>
    <w:rsid w:val="00141943"/>
    <w:rsid w:val="001443C5"/>
    <w:rsid w:val="00176F90"/>
    <w:rsid w:val="0018282C"/>
    <w:rsid w:val="00184305"/>
    <w:rsid w:val="00197538"/>
    <w:rsid w:val="001A055C"/>
    <w:rsid w:val="001A2B5E"/>
    <w:rsid w:val="001B6CA3"/>
    <w:rsid w:val="001B7C76"/>
    <w:rsid w:val="001D16CC"/>
    <w:rsid w:val="001E2EE0"/>
    <w:rsid w:val="00213A9F"/>
    <w:rsid w:val="002336A4"/>
    <w:rsid w:val="00235CBB"/>
    <w:rsid w:val="0023675C"/>
    <w:rsid w:val="00237B60"/>
    <w:rsid w:val="00243445"/>
    <w:rsid w:val="00256F48"/>
    <w:rsid w:val="00262C13"/>
    <w:rsid w:val="002654D9"/>
    <w:rsid w:val="00267B78"/>
    <w:rsid w:val="002707BC"/>
    <w:rsid w:val="0027255E"/>
    <w:rsid w:val="002733C9"/>
    <w:rsid w:val="00273EF7"/>
    <w:rsid w:val="0027728A"/>
    <w:rsid w:val="002C3AD2"/>
    <w:rsid w:val="002C3CBB"/>
    <w:rsid w:val="002D6E58"/>
    <w:rsid w:val="002E6FC9"/>
    <w:rsid w:val="003041C6"/>
    <w:rsid w:val="00307B9B"/>
    <w:rsid w:val="003249A2"/>
    <w:rsid w:val="00337359"/>
    <w:rsid w:val="0033792C"/>
    <w:rsid w:val="003677DA"/>
    <w:rsid w:val="00377CDF"/>
    <w:rsid w:val="00385E38"/>
    <w:rsid w:val="00393FC6"/>
    <w:rsid w:val="003A15E8"/>
    <w:rsid w:val="003A52FF"/>
    <w:rsid w:val="003B35EE"/>
    <w:rsid w:val="003B50BF"/>
    <w:rsid w:val="003D09E9"/>
    <w:rsid w:val="00401290"/>
    <w:rsid w:val="0040170D"/>
    <w:rsid w:val="00432E21"/>
    <w:rsid w:val="00435C12"/>
    <w:rsid w:val="00481A94"/>
    <w:rsid w:val="0048262D"/>
    <w:rsid w:val="00484B27"/>
    <w:rsid w:val="004878F7"/>
    <w:rsid w:val="004915FC"/>
    <w:rsid w:val="004A1792"/>
    <w:rsid w:val="004B480E"/>
    <w:rsid w:val="004B5311"/>
    <w:rsid w:val="004C1E41"/>
    <w:rsid w:val="004C5B7F"/>
    <w:rsid w:val="004D481B"/>
    <w:rsid w:val="004E0DAF"/>
    <w:rsid w:val="00501422"/>
    <w:rsid w:val="005030C7"/>
    <w:rsid w:val="00504D3F"/>
    <w:rsid w:val="00506606"/>
    <w:rsid w:val="00507321"/>
    <w:rsid w:val="0051626B"/>
    <w:rsid w:val="00551262"/>
    <w:rsid w:val="005820E2"/>
    <w:rsid w:val="00597477"/>
    <w:rsid w:val="005A0303"/>
    <w:rsid w:val="005A09F6"/>
    <w:rsid w:val="005A628F"/>
    <w:rsid w:val="005C590D"/>
    <w:rsid w:val="005C5F01"/>
    <w:rsid w:val="005D0F79"/>
    <w:rsid w:val="005D6B85"/>
    <w:rsid w:val="005E2EEB"/>
    <w:rsid w:val="005E55C6"/>
    <w:rsid w:val="005E7CA5"/>
    <w:rsid w:val="005F04E2"/>
    <w:rsid w:val="005F2FBE"/>
    <w:rsid w:val="005F69DF"/>
    <w:rsid w:val="005F6ACE"/>
    <w:rsid w:val="005F73C5"/>
    <w:rsid w:val="00600102"/>
    <w:rsid w:val="00603AAC"/>
    <w:rsid w:val="00632FC9"/>
    <w:rsid w:val="00641407"/>
    <w:rsid w:val="00655210"/>
    <w:rsid w:val="00660149"/>
    <w:rsid w:val="006717E8"/>
    <w:rsid w:val="006718A7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94F4A"/>
    <w:rsid w:val="007B1AC8"/>
    <w:rsid w:val="007B5216"/>
    <w:rsid w:val="007E3A4A"/>
    <w:rsid w:val="008139EB"/>
    <w:rsid w:val="0082427B"/>
    <w:rsid w:val="008275A8"/>
    <w:rsid w:val="00831DB1"/>
    <w:rsid w:val="00835EE0"/>
    <w:rsid w:val="00846555"/>
    <w:rsid w:val="0085071B"/>
    <w:rsid w:val="00850DE7"/>
    <w:rsid w:val="00851966"/>
    <w:rsid w:val="00855DE4"/>
    <w:rsid w:val="00856786"/>
    <w:rsid w:val="008811A2"/>
    <w:rsid w:val="00884D31"/>
    <w:rsid w:val="00892A52"/>
    <w:rsid w:val="00896A6F"/>
    <w:rsid w:val="008A0667"/>
    <w:rsid w:val="008A194F"/>
    <w:rsid w:val="008B62F5"/>
    <w:rsid w:val="008E2139"/>
    <w:rsid w:val="008E2363"/>
    <w:rsid w:val="008E3029"/>
    <w:rsid w:val="008E5D9F"/>
    <w:rsid w:val="008E6642"/>
    <w:rsid w:val="009003E5"/>
    <w:rsid w:val="00903323"/>
    <w:rsid w:val="00920DFD"/>
    <w:rsid w:val="0093447D"/>
    <w:rsid w:val="00942712"/>
    <w:rsid w:val="0094707F"/>
    <w:rsid w:val="00971BB7"/>
    <w:rsid w:val="00987D75"/>
    <w:rsid w:val="00994CAF"/>
    <w:rsid w:val="009A139C"/>
    <w:rsid w:val="009C6ED6"/>
    <w:rsid w:val="009D1C3C"/>
    <w:rsid w:val="009D1EE5"/>
    <w:rsid w:val="009D7FA4"/>
    <w:rsid w:val="009F0895"/>
    <w:rsid w:val="00A023BE"/>
    <w:rsid w:val="00A05CBA"/>
    <w:rsid w:val="00A13639"/>
    <w:rsid w:val="00A14A0C"/>
    <w:rsid w:val="00A30945"/>
    <w:rsid w:val="00A34DCB"/>
    <w:rsid w:val="00A374B1"/>
    <w:rsid w:val="00A51ABE"/>
    <w:rsid w:val="00A53A99"/>
    <w:rsid w:val="00A53D42"/>
    <w:rsid w:val="00A5667B"/>
    <w:rsid w:val="00A57676"/>
    <w:rsid w:val="00A653EE"/>
    <w:rsid w:val="00A700BA"/>
    <w:rsid w:val="00A711FC"/>
    <w:rsid w:val="00A77F92"/>
    <w:rsid w:val="00A854CC"/>
    <w:rsid w:val="00A85559"/>
    <w:rsid w:val="00A93F1F"/>
    <w:rsid w:val="00AC6F60"/>
    <w:rsid w:val="00AD6ED1"/>
    <w:rsid w:val="00AF1FD0"/>
    <w:rsid w:val="00B05A68"/>
    <w:rsid w:val="00B108EF"/>
    <w:rsid w:val="00B23D3E"/>
    <w:rsid w:val="00B2797E"/>
    <w:rsid w:val="00B3225C"/>
    <w:rsid w:val="00B337B0"/>
    <w:rsid w:val="00B36FE8"/>
    <w:rsid w:val="00B4136B"/>
    <w:rsid w:val="00B61CB1"/>
    <w:rsid w:val="00B72606"/>
    <w:rsid w:val="00B75165"/>
    <w:rsid w:val="00B818F6"/>
    <w:rsid w:val="00BA00F6"/>
    <w:rsid w:val="00BB2660"/>
    <w:rsid w:val="00BC3FC6"/>
    <w:rsid w:val="00BC7053"/>
    <w:rsid w:val="00BD54D0"/>
    <w:rsid w:val="00BF7C61"/>
    <w:rsid w:val="00BF7F3A"/>
    <w:rsid w:val="00C01FE6"/>
    <w:rsid w:val="00C0379E"/>
    <w:rsid w:val="00C1610D"/>
    <w:rsid w:val="00C26476"/>
    <w:rsid w:val="00C274FF"/>
    <w:rsid w:val="00C35104"/>
    <w:rsid w:val="00C35266"/>
    <w:rsid w:val="00C36701"/>
    <w:rsid w:val="00C42CE1"/>
    <w:rsid w:val="00C53476"/>
    <w:rsid w:val="00C63B73"/>
    <w:rsid w:val="00C777AE"/>
    <w:rsid w:val="00C85959"/>
    <w:rsid w:val="00C86C4A"/>
    <w:rsid w:val="00C9627E"/>
    <w:rsid w:val="00C96F21"/>
    <w:rsid w:val="00CA3C62"/>
    <w:rsid w:val="00CC0E7A"/>
    <w:rsid w:val="00CC5607"/>
    <w:rsid w:val="00CD7A38"/>
    <w:rsid w:val="00CE28D6"/>
    <w:rsid w:val="00CE543F"/>
    <w:rsid w:val="00CF303A"/>
    <w:rsid w:val="00D00313"/>
    <w:rsid w:val="00D02620"/>
    <w:rsid w:val="00D13C6E"/>
    <w:rsid w:val="00D17320"/>
    <w:rsid w:val="00D25FA0"/>
    <w:rsid w:val="00D35053"/>
    <w:rsid w:val="00D35A82"/>
    <w:rsid w:val="00D45A7C"/>
    <w:rsid w:val="00D51483"/>
    <w:rsid w:val="00D56205"/>
    <w:rsid w:val="00D7207E"/>
    <w:rsid w:val="00D73A97"/>
    <w:rsid w:val="00D73CCA"/>
    <w:rsid w:val="00D75FF8"/>
    <w:rsid w:val="00D760B6"/>
    <w:rsid w:val="00D968F4"/>
    <w:rsid w:val="00DA75AE"/>
    <w:rsid w:val="00DD2780"/>
    <w:rsid w:val="00DD3675"/>
    <w:rsid w:val="00DD78F2"/>
    <w:rsid w:val="00DE3913"/>
    <w:rsid w:val="00DF0A4A"/>
    <w:rsid w:val="00DF30B6"/>
    <w:rsid w:val="00E37A55"/>
    <w:rsid w:val="00E65AF1"/>
    <w:rsid w:val="00E97EF2"/>
    <w:rsid w:val="00EA10F6"/>
    <w:rsid w:val="00EA2F72"/>
    <w:rsid w:val="00EA3DCA"/>
    <w:rsid w:val="00EC460C"/>
    <w:rsid w:val="00ED781E"/>
    <w:rsid w:val="00EF0B24"/>
    <w:rsid w:val="00EF516E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92219"/>
    <w:rsid w:val="00F96355"/>
    <w:rsid w:val="00FB1065"/>
    <w:rsid w:val="00FD528E"/>
    <w:rsid w:val="00FD6061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  <w:style w:type="paragraph" w:styleId="ae">
    <w:name w:val="footer"/>
    <w:basedOn w:val="a"/>
    <w:link w:val="af"/>
    <w:uiPriority w:val="99"/>
    <w:unhideWhenUsed/>
    <w:rsid w:val="00855D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5D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  <w:style w:type="paragraph" w:styleId="ae">
    <w:name w:val="footer"/>
    <w:basedOn w:val="a"/>
    <w:link w:val="af"/>
    <w:uiPriority w:val="99"/>
    <w:unhideWhenUsed/>
    <w:rsid w:val="00855D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5D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7E82-5635-4072-81A8-1177E39F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9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Alexandr</cp:lastModifiedBy>
  <cp:revision>12</cp:revision>
  <cp:lastPrinted>2013-04-15T14:10:00Z</cp:lastPrinted>
  <dcterms:created xsi:type="dcterms:W3CDTF">2013-11-17T07:53:00Z</dcterms:created>
  <dcterms:modified xsi:type="dcterms:W3CDTF">2014-01-10T08:03:00Z</dcterms:modified>
</cp:coreProperties>
</file>